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C1002" w:rsidP="00DC1002">
      <w:pPr>
        <w:pStyle w:val="Heading1"/>
      </w:pPr>
      <w:bookmarkStart w:id="0" w:name="_GoBack"/>
      <w:bookmarkEnd w:id="0"/>
      <w:r>
        <w:t>general</w:t>
      </w:r>
    </w:p>
    <w:p w:rsidR="00DC1002" w:rsidRPr="007E7FF6" w:rsidRDefault="00DC1002" w:rsidP="00DC1002">
      <w:pPr>
        <w:pStyle w:val="Heading2"/>
        <w:rPr>
          <w:b w:val="0"/>
        </w:rPr>
      </w:pPr>
      <w:r w:rsidRPr="007E7FF6">
        <w:rPr>
          <w:b w:val="0"/>
        </w:rP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Pr="007E7FF6" w:rsidRDefault="00DC1002" w:rsidP="00DC1002">
      <w:pPr>
        <w:pStyle w:val="Heading2"/>
        <w:rPr>
          <w:b w:val="0"/>
        </w:rPr>
      </w:pPr>
      <w:r w:rsidRPr="007E7FF6">
        <w:rPr>
          <w:b w:val="0"/>
        </w:rP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Pr="007E7FF6" w:rsidRDefault="00DC1002" w:rsidP="00DC1002">
      <w:pPr>
        <w:pStyle w:val="Heading2"/>
        <w:rPr>
          <w:b w:val="0"/>
        </w:rPr>
      </w:pPr>
      <w:r w:rsidRPr="007E7FF6">
        <w:rPr>
          <w:b w:val="0"/>
        </w:rPr>
        <w:t>submittals</w:t>
      </w:r>
    </w:p>
    <w:p w:rsidR="00DC1002" w:rsidRDefault="00DC1002" w:rsidP="00DC1002">
      <w:pPr>
        <w:pStyle w:val="Heading3"/>
      </w:pPr>
      <w:r>
        <w:t>Product Data:  Submit manufacturers’ product information.</w:t>
      </w:r>
    </w:p>
    <w:p w:rsidR="00DC1002" w:rsidRPr="007E7FF6" w:rsidRDefault="00DC1002" w:rsidP="00DC1002">
      <w:pPr>
        <w:pStyle w:val="Heading2"/>
        <w:rPr>
          <w:b w:val="0"/>
        </w:rPr>
      </w:pPr>
      <w:r w:rsidRPr="007E7FF6">
        <w:rPr>
          <w:b w:val="0"/>
        </w:rP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Pr="007E7FF6" w:rsidRDefault="00DC1002" w:rsidP="00DC1002">
      <w:pPr>
        <w:pStyle w:val="Heading2"/>
        <w:rPr>
          <w:b w:val="0"/>
        </w:rPr>
      </w:pPr>
      <w:r w:rsidRPr="007E7FF6">
        <w:rPr>
          <w:b w:val="0"/>
        </w:rP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Pr="007E7FF6" w:rsidRDefault="00DC1002" w:rsidP="00DC1002">
      <w:pPr>
        <w:pStyle w:val="Heading2"/>
        <w:rPr>
          <w:b w:val="0"/>
        </w:rPr>
      </w:pPr>
      <w:r w:rsidRPr="007E7FF6">
        <w:rPr>
          <w:b w:val="0"/>
        </w:rP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Fiber optic cabling shall be OCC or Draka fiber optic cabling.</w:t>
      </w:r>
    </w:p>
    <w:p w:rsidR="00DC1002" w:rsidRPr="007E7FF6" w:rsidRDefault="00DC1002" w:rsidP="00487C15">
      <w:pPr>
        <w:pStyle w:val="Heading2"/>
        <w:rPr>
          <w:b w:val="0"/>
        </w:rPr>
      </w:pPr>
      <w:r w:rsidRPr="007E7FF6">
        <w:rPr>
          <w:b w:val="0"/>
        </w:rP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Use a pulling ‘mule’ tape  for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“Caution Fiber” tags shall be installed at all locations where fiber optic cabling is visible entering a room or outside vault.  Use 3M Scotchlite 5016-FO (or approved equal).</w:t>
      </w:r>
    </w:p>
    <w:p w:rsidR="0015308F" w:rsidRDefault="0015308F" w:rsidP="0015308F">
      <w:pPr>
        <w:pStyle w:val="Heading1"/>
      </w:pPr>
      <w:r>
        <w:t>execution</w:t>
      </w:r>
    </w:p>
    <w:p w:rsidR="0015308F" w:rsidRPr="007E7FF6" w:rsidRDefault="0015308F" w:rsidP="0015308F">
      <w:pPr>
        <w:pStyle w:val="Heading2"/>
        <w:rPr>
          <w:b w:val="0"/>
        </w:rPr>
      </w:pPr>
      <w:r w:rsidRPr="007E7FF6">
        <w:rPr>
          <w:b w:val="0"/>
        </w:rP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Pr="007E7FF6" w:rsidRDefault="0027346C" w:rsidP="0027346C">
      <w:pPr>
        <w:pStyle w:val="Heading2"/>
        <w:rPr>
          <w:b w:val="0"/>
        </w:rPr>
      </w:pPr>
      <w:r w:rsidRPr="007E7FF6">
        <w:rPr>
          <w:b w:val="0"/>
        </w:rP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verify all cable measurements and install all backbone cables in such a manner as to avoid, if possible, mid-span splices. </w:t>
      </w:r>
    </w:p>
    <w:p w:rsidR="005F0F02" w:rsidRDefault="005F0F02" w:rsidP="005F0F02">
      <w:pPr>
        <w:pStyle w:val="Heading3"/>
      </w:pPr>
      <w:r>
        <w:t xml:space="preserve">Pull new pulling ‘mule’ tape through all conduits while pulling new backbone cable.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r>
        <w:t>Firestop all sleeves and conduit openings after the cable installation is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Pr="007E7FF6" w:rsidRDefault="008E3373" w:rsidP="008E3373">
      <w:pPr>
        <w:pStyle w:val="Heading2"/>
        <w:rPr>
          <w:b w:val="0"/>
        </w:rPr>
      </w:pPr>
      <w:r w:rsidRPr="007E7FF6">
        <w:rPr>
          <w:b w:val="0"/>
        </w:rPr>
        <w:t>adjustments</w:t>
      </w:r>
    </w:p>
    <w:p w:rsidR="008E3373" w:rsidRDefault="008E3373" w:rsidP="008E3373">
      <w:pPr>
        <w:pStyle w:val="Heading3"/>
      </w:pPr>
      <w:r>
        <w:t>Comply with section 270000.</w:t>
      </w:r>
    </w:p>
    <w:p w:rsidR="008E3373" w:rsidRDefault="008E3373" w:rsidP="008E3373"/>
    <w:p w:rsidR="008E3373" w:rsidRPr="007E7FF6" w:rsidRDefault="009D6363" w:rsidP="008E3373">
      <w:r w:rsidRPr="007E7FF6">
        <w:t>END OF SECTION</w:t>
      </w:r>
      <w:r w:rsidR="007E7FF6" w:rsidRPr="007E7FF6">
        <w:t xml:space="preserve"> 271300</w:t>
      </w:r>
    </w:p>
    <w:sectPr w:rsidR="008E3373" w:rsidRPr="007E7FF6"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DF4DC6" w:rsidP="00063DAF">
          <w:pPr>
            <w:tabs>
              <w:tab w:val="center" w:pos="4320"/>
              <w:tab w:val="right" w:pos="10080"/>
            </w:tabs>
            <w:rPr>
              <w:sz w:val="16"/>
              <w:szCs w:val="16"/>
            </w:rPr>
          </w:pPr>
          <w:r>
            <w:rPr>
              <w:sz w:val="16"/>
              <w:szCs w:val="16"/>
            </w:rPr>
            <w:t xml:space="preserve">Revised </w:t>
          </w:r>
          <w:r w:rsidR="005D4B2A">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D4B2A">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D4B2A">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3B4AFF">
      <w:rPr>
        <w:b/>
      </w:rPr>
      <w:t>27 13 00 – BACKBONE CABLING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5308F"/>
    <w:rsid w:val="001670DA"/>
    <w:rsid w:val="0018413A"/>
    <w:rsid w:val="00190F7B"/>
    <w:rsid w:val="001935FB"/>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0916"/>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438D"/>
    <w:rsid w:val="00547526"/>
    <w:rsid w:val="005B4DAE"/>
    <w:rsid w:val="005B4E7F"/>
    <w:rsid w:val="005D4B2A"/>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13C3"/>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256"/>
    <w:rsid w:val="00DB4695"/>
    <w:rsid w:val="00DC1002"/>
    <w:rsid w:val="00DC285C"/>
    <w:rsid w:val="00DC65BE"/>
    <w:rsid w:val="00DD3F34"/>
    <w:rsid w:val="00DF4DC6"/>
    <w:rsid w:val="00DF736A"/>
    <w:rsid w:val="00E23D7C"/>
    <w:rsid w:val="00E26282"/>
    <w:rsid w:val="00E4073F"/>
    <w:rsid w:val="00E46B58"/>
    <w:rsid w:val="00E47B3E"/>
    <w:rsid w:val="00E56ADA"/>
    <w:rsid w:val="00E60808"/>
    <w:rsid w:val="00E852EE"/>
    <w:rsid w:val="00E94E3A"/>
    <w:rsid w:val="00E95717"/>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C8806-9699-484D-ABDB-2758A69F6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1213</Words>
  <Characters>6494</Characters>
  <Application>Microsoft Office Word</Application>
  <DocSecurity>0</DocSecurity>
  <Lines>127</Lines>
  <Paragraphs>93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10</cp:revision>
  <cp:lastPrinted>2009-03-05T22:14:00Z</cp:lastPrinted>
  <dcterms:created xsi:type="dcterms:W3CDTF">2013-11-25T22:01:00Z</dcterms:created>
  <dcterms:modified xsi:type="dcterms:W3CDTF">2016-06-06T23:27:00Z</dcterms:modified>
  <cp:version>2</cp:version>
</cp:coreProperties>
</file>